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1699"/>
        <w:gridCol w:w="8338"/>
        <w:gridCol w:w="159"/>
      </w:tblGrid>
      <w:tr w:rsidR="001B7D42">
        <w:trPr>
          <w:gridBefore w:val="1"/>
          <w:jc w:val="center"/>
        </w:trPr>
        <w:tc>
          <w:tcPr>
            <w:tcW w:w="1699" w:type="dxa"/>
            <w:tcMar>
              <w:top w:w="40" w:type="dxa"/>
              <w:left w:w="0" w:type="dxa"/>
              <w:bottom w:w="40" w:type="dxa"/>
              <w:right w:w="170" w:type="dxa"/>
            </w:tcMar>
            <w:vAlign w:val="center"/>
          </w:tcPr>
          <w:p w:rsidR="001B7D42" w:rsidRDefault="005435FA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932688" cy="1188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fil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688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4" w:type="dxa"/>
            <w:gridSpan w:val="2"/>
            <w:tcMar>
              <w:top w:w="40" w:type="dxa"/>
              <w:left w:w="80" w:type="dxa"/>
              <w:bottom w:w="40" w:type="dxa"/>
              <w:right w:w="0" w:type="dxa"/>
            </w:tcMar>
            <w:vAlign w:val="center"/>
          </w:tcPr>
          <w:p w:rsidR="001B7D42" w:rsidRDefault="005435FA">
            <w:pPr>
              <w:spacing w:after="0"/>
            </w:pPr>
            <w:r>
              <w:rPr>
                <w:rFonts w:eastAsia="Arial"/>
                <w:b/>
                <w:color w:val="17365D"/>
                <w:sz w:val="46"/>
              </w:rPr>
              <w:t>VU QUANG HOAI</w:t>
            </w:r>
          </w:p>
          <w:p w:rsidR="001B7D42" w:rsidRDefault="005435FA">
            <w:pPr>
              <w:spacing w:after="100"/>
            </w:pPr>
            <w:r>
              <w:rPr>
                <w:rFonts w:eastAsia="Arial"/>
                <w:b/>
                <w:color w:val="0C7489"/>
              </w:rPr>
              <w:t>TECHNICAL DIRECTOR  |  CIVIL ENGINEER  |  STRUCTURAL DURABILITY</w:t>
            </w:r>
          </w:p>
          <w:p w:rsidR="001B7D42" w:rsidRDefault="005435FA">
            <w:pPr>
              <w:pStyle w:val="CVSmall"/>
            </w:pPr>
            <w:r>
              <w:t>Ho Chi Minh City, Vietnam  •  +84 909 890 678  •  vuquanghoai@phubac.vn</w:t>
            </w:r>
          </w:p>
          <w:p w:rsidR="001B7D42" w:rsidRDefault="005435FA">
            <w:pPr>
              <w:pStyle w:val="CVSmall"/>
            </w:pPr>
            <w:r>
              <w:t>www.phubac.vn  •  www.tuvankiemdinh.com</w:t>
            </w:r>
          </w:p>
        </w:tc>
      </w:tr>
      <w:tr w:rsidR="001B7D42">
        <w:tblPrEx>
          <w:jc w:val="left"/>
        </w:tblPrEx>
        <w:trPr>
          <w:gridAfter w:val="1"/>
          <w:wAfter w:w="159" w:type="dxa"/>
        </w:trPr>
        <w:tc>
          <w:tcPr>
            <w:tcW w:w="10037" w:type="dxa"/>
            <w:gridSpan w:val="3"/>
            <w:shd w:val="clear" w:color="auto" w:fill="EAF1F5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R="001B7D42" w:rsidRDefault="005435FA">
            <w:pPr>
              <w:spacing w:after="40"/>
            </w:pPr>
            <w:r>
              <w:rPr>
                <w:rFonts w:eastAsia="Arial"/>
                <w:b/>
                <w:color w:val="17365D"/>
                <w:sz w:val="19"/>
              </w:rPr>
              <w:t>EXECUTIVE PROFILE</w:t>
            </w:r>
          </w:p>
          <w:p w:rsidR="001B7D42" w:rsidRDefault="005435FA">
            <w:pPr>
              <w:spacing w:after="0" w:line="252" w:lineRule="auto"/>
            </w:pPr>
            <w:r>
              <w:t xml:space="preserve">Civil engineer and technical executive with </w:t>
            </w:r>
            <w:r>
              <w:t xml:space="preserve">nearly 30 years of experience in construction inspection and structural rehabilitation, focused on extending the service life of civil and marine structures. Extensive hands-on experience includes repair of corrosion-damaged reinforced concrete, shotcrete </w:t>
            </w:r>
            <w:r>
              <w:t>rehabilitation, FRP strengthening, waterproofing, and durability improvement. Since 2017, field experience in cathodic protection has included on-site pilot application of SACP/ICCP for reinforced concrete and, more recently, pre-contract site assessment a</w:t>
            </w:r>
            <w:r>
              <w:t>nd preliminary engineering for marine steel piles.</w:t>
            </w:r>
          </w:p>
        </w:tc>
      </w:tr>
    </w:tbl>
    <w:p w:rsidR="001B7D42" w:rsidRDefault="005435FA">
      <w:pPr>
        <w:pStyle w:val="Heading1"/>
        <w:pBdr>
          <w:bottom w:val="single" w:sz="7" w:space="1" w:color="0C7489"/>
        </w:pBdr>
      </w:pPr>
      <w:r>
        <w:rPr>
          <w:rFonts w:ascii="Arial" w:eastAsia="Arial" w:hAnsi="Arial"/>
        </w:rPr>
        <w:t>CORE EXPERTISE</w:t>
      </w:r>
    </w:p>
    <w:p w:rsidR="001B7D42" w:rsidRDefault="005435FA">
      <w:pPr>
        <w:spacing w:after="40"/>
      </w:pPr>
      <w:r>
        <w:rPr>
          <w:rFonts w:eastAsia="Arial"/>
        </w:rPr>
        <w:t>•  Service-life extension  •  Structural durability  •  Project and technical management  •  Reinforced-concrete corrosion repair  •  Cathodic protection</w:t>
      </w:r>
      <w:r>
        <w:rPr>
          <w:rFonts w:eastAsia="Arial"/>
        </w:rPr>
        <w:t xml:space="preserve">  •  Structural inspection and diagnostics  •  Concrete repair and shotcrete  •  FRP strengthening  •  Construction supervision and site safety</w:t>
      </w:r>
    </w:p>
    <w:p w:rsidR="001B7D42" w:rsidRDefault="005435FA">
      <w:pPr>
        <w:pStyle w:val="Heading1"/>
        <w:pBdr>
          <w:bottom w:val="single" w:sz="7" w:space="1" w:color="0C7489"/>
        </w:pBdr>
      </w:pPr>
      <w:r>
        <w:rPr>
          <w:rFonts w:ascii="Arial" w:eastAsia="Arial" w:hAnsi="Arial"/>
        </w:rPr>
        <w:t>PROFESSIONAL EXPERIENCE</w:t>
      </w:r>
    </w:p>
    <w:p w:rsidR="001B7D42" w:rsidRDefault="005435FA">
      <w:pPr>
        <w:keepNext/>
        <w:spacing w:before="60" w:after="20"/>
      </w:pPr>
      <w:r>
        <w:rPr>
          <w:rFonts w:eastAsia="Arial"/>
          <w:b/>
          <w:color w:val="17365D"/>
          <w:sz w:val="19"/>
        </w:rPr>
        <w:t>PHUBACO COMPANY</w:t>
      </w:r>
      <w:r>
        <w:rPr>
          <w:rFonts w:eastAsia="Arial"/>
          <w:b/>
          <w:color w:val="0C7489"/>
        </w:rPr>
        <w:t xml:space="preserve">  |  Deputy Director</w:t>
      </w:r>
      <w:r>
        <w:rPr>
          <w:rFonts w:eastAsia="Arial"/>
          <w:b/>
          <w:color w:val="59636E"/>
        </w:rPr>
        <w:t xml:space="preserve">  |  2002 – Present</w:t>
      </w:r>
      <w:r>
        <w:rPr>
          <w:rFonts w:eastAsia="Arial"/>
          <w:color w:val="59636E"/>
          <w:sz w:val="17"/>
        </w:rPr>
        <w:t xml:space="preserve">  |  www.phubac.vn</w:t>
      </w:r>
    </w:p>
    <w:p w:rsidR="001B7D42" w:rsidRDefault="005435FA">
      <w:pPr>
        <w:spacing w:after="36"/>
        <w:ind w:left="288" w:hanging="187"/>
      </w:pPr>
      <w:r>
        <w:t>• Lead technica</w:t>
      </w:r>
      <w:r>
        <w:t>l activities aimed at extending structural service life through condition assessment, corrosion control, repair, strengthening, and durability improvement.</w:t>
      </w:r>
    </w:p>
    <w:p w:rsidR="001B7D42" w:rsidRDefault="005435FA">
      <w:pPr>
        <w:spacing w:after="36"/>
        <w:ind w:left="288" w:hanging="187"/>
      </w:pPr>
      <w:r>
        <w:t>• Develop repair methodologies and technical solutions for deteriorated reinforced-concrete and mari</w:t>
      </w:r>
      <w:r>
        <w:t>ne structures.</w:t>
      </w:r>
    </w:p>
    <w:p w:rsidR="001B7D42" w:rsidRDefault="005435FA">
      <w:pPr>
        <w:spacing w:after="36"/>
        <w:ind w:left="288" w:hanging="187"/>
      </w:pPr>
      <w:r>
        <w:t>• Conduct on-site pilot application and performance evaluation of SACP/ICCP for reinforced-concrete port structures; provide pre-contract CP engineering for marine steel piles, including site inspection, assessment of existing systems, preli</w:t>
      </w:r>
      <w:r>
        <w:t>minary redesign/new-system concepts, calculations, technical proposals, and budgetary estimates.</w:t>
      </w:r>
    </w:p>
    <w:p w:rsidR="001B7D42" w:rsidRDefault="005435FA">
      <w:pPr>
        <w:spacing w:after="36"/>
        <w:ind w:left="288" w:hanging="187"/>
      </w:pPr>
      <w:r>
        <w:t>• Additional specialist experience includes wet-mix shotcrete, FRP strengthening, crack and leakage repair, concrete rehabilitation, and waterproofing.</w:t>
      </w:r>
    </w:p>
    <w:p w:rsidR="001B7D42" w:rsidRDefault="005435FA">
      <w:pPr>
        <w:keepNext/>
        <w:spacing w:before="60" w:after="20"/>
      </w:pPr>
      <w:r>
        <w:rPr>
          <w:rFonts w:eastAsia="Arial"/>
          <w:b/>
          <w:color w:val="17365D"/>
          <w:sz w:val="19"/>
        </w:rPr>
        <w:t>ICCI CO</w:t>
      </w:r>
      <w:r>
        <w:rPr>
          <w:rFonts w:eastAsia="Arial"/>
          <w:b/>
          <w:color w:val="17365D"/>
          <w:sz w:val="19"/>
        </w:rPr>
        <w:t>MPANY</w:t>
      </w:r>
      <w:r>
        <w:rPr>
          <w:rFonts w:eastAsia="Arial"/>
          <w:b/>
          <w:color w:val="0C7489"/>
        </w:rPr>
        <w:t xml:space="preserve">  |  Deputy Director</w:t>
      </w:r>
      <w:r>
        <w:rPr>
          <w:rFonts w:eastAsia="Arial"/>
          <w:b/>
          <w:color w:val="59636E"/>
        </w:rPr>
        <w:t xml:space="preserve">  |  2007 – Present</w:t>
      </w:r>
      <w:r>
        <w:rPr>
          <w:rFonts w:eastAsia="Arial"/>
          <w:color w:val="59636E"/>
          <w:sz w:val="17"/>
        </w:rPr>
        <w:t xml:space="preserve">  |  www.tuvankiemdinh.com</w:t>
      </w:r>
    </w:p>
    <w:p w:rsidR="001B7D42" w:rsidRDefault="005435FA">
      <w:pPr>
        <w:spacing w:after="36"/>
        <w:ind w:left="288" w:hanging="187"/>
      </w:pPr>
      <w:r>
        <w:t>• Manage structural inspection assignments and investigate defects, deterioration, and construction-related problems.</w:t>
      </w:r>
    </w:p>
    <w:p w:rsidR="001B7D42" w:rsidRDefault="005435FA">
      <w:pPr>
        <w:spacing w:after="36"/>
        <w:ind w:left="288" w:hanging="187"/>
      </w:pPr>
      <w:r>
        <w:t>• Prepare structural repair and strengthening proposals, and overse</w:t>
      </w:r>
      <w:r>
        <w:t>e project supervision and geodetic works.</w:t>
      </w:r>
    </w:p>
    <w:p w:rsidR="001B7D42" w:rsidRDefault="005435FA">
      <w:pPr>
        <w:keepNext/>
        <w:spacing w:before="60" w:after="20"/>
      </w:pPr>
      <w:r>
        <w:rPr>
          <w:rFonts w:eastAsia="Arial"/>
          <w:b/>
          <w:color w:val="17365D"/>
          <w:sz w:val="19"/>
        </w:rPr>
        <w:t>CONINCO COMPANY – BRANCH OFFICE</w:t>
      </w:r>
      <w:r>
        <w:rPr>
          <w:rFonts w:eastAsia="Arial"/>
          <w:b/>
          <w:color w:val="0C7489"/>
        </w:rPr>
        <w:t xml:space="preserve">  |  Deputy Director</w:t>
      </w:r>
      <w:r>
        <w:rPr>
          <w:rFonts w:eastAsia="Arial"/>
          <w:b/>
          <w:color w:val="59636E"/>
        </w:rPr>
        <w:t xml:space="preserve">  |  1997 – 2007</w:t>
      </w:r>
      <w:r>
        <w:rPr>
          <w:rFonts w:eastAsia="Arial"/>
          <w:color w:val="59636E"/>
          <w:sz w:val="17"/>
        </w:rPr>
        <w:t xml:space="preserve">  |  www.coninco.com.vn</w:t>
      </w:r>
    </w:p>
    <w:p w:rsidR="001B7D42" w:rsidRDefault="005435FA">
      <w:pPr>
        <w:spacing w:after="36"/>
        <w:ind w:left="288" w:hanging="187"/>
      </w:pPr>
      <w:r>
        <w:t>• Delivered construction inspection, structural assessment, project supervision, and geodetic services for civil and infras</w:t>
      </w:r>
      <w:r>
        <w:t>tructure projects.</w:t>
      </w:r>
    </w:p>
    <w:p w:rsidR="001B7D42" w:rsidRDefault="005435FA">
      <w:pPr>
        <w:pStyle w:val="Heading1"/>
        <w:pBdr>
          <w:bottom w:val="single" w:sz="7" w:space="1" w:color="0C7489"/>
        </w:pBdr>
      </w:pPr>
      <w:r>
        <w:rPr>
          <w:rFonts w:ascii="Arial" w:eastAsia="Arial" w:hAnsi="Arial"/>
        </w:rPr>
        <w:t>QUALIFICATIONS AND PROFESSIONAL DEVELOPMENT</w:t>
      </w:r>
    </w:p>
    <w:p w:rsidR="001B7D42" w:rsidRDefault="005435FA">
      <w:pPr>
        <w:spacing w:after="36"/>
        <w:ind w:left="288" w:hanging="187"/>
      </w:pPr>
      <w:r>
        <w:t>• Professional Member (MICorr), Institute of Corrosion, United Kingdom — Membership No. 207171, 2020.</w:t>
      </w:r>
    </w:p>
    <w:p w:rsidR="001B7D42" w:rsidRDefault="005435FA">
      <w:pPr>
        <w:spacing w:after="36"/>
        <w:ind w:left="288" w:hanging="187"/>
      </w:pPr>
      <w:r>
        <w:t>• Cathodic Protection Tester (CP1), NACE International / AMPP, United States — Certificatio</w:t>
      </w:r>
      <w:r>
        <w:t>n No. 72328, 2019.</w:t>
      </w:r>
    </w:p>
    <w:p w:rsidR="001B7D42" w:rsidRDefault="005435FA">
      <w:pPr>
        <w:spacing w:after="36"/>
        <w:ind w:left="288" w:hanging="187"/>
      </w:pPr>
      <w:r>
        <w:t>• Basic Corrosion eCourse, NACE International, 2018.</w:t>
      </w:r>
    </w:p>
    <w:p w:rsidR="001B7D42" w:rsidRDefault="005435FA">
      <w:pPr>
        <w:spacing w:after="36"/>
        <w:ind w:left="288" w:hanging="187"/>
      </w:pPr>
      <w:r>
        <w:t>• Chief Executive Officer (CEO) Program, PACE Institute of Management, 2009.</w:t>
      </w:r>
    </w:p>
    <w:p w:rsidR="001B7D42" w:rsidRDefault="005435FA">
      <w:pPr>
        <w:spacing w:after="36"/>
        <w:ind w:left="288" w:hanging="187"/>
      </w:pPr>
      <w:r>
        <w:t>• Civil Engineering degree, University of Technology, 1991–1996.</w:t>
      </w:r>
    </w:p>
    <w:p w:rsidR="001B7D42" w:rsidRDefault="005435FA">
      <w:pPr>
        <w:pStyle w:val="Heading1"/>
        <w:pBdr>
          <w:bottom w:val="single" w:sz="7" w:space="1" w:color="0C7489"/>
        </w:pBdr>
      </w:pPr>
      <w:r>
        <w:rPr>
          <w:rFonts w:ascii="Arial" w:eastAsia="Arial" w:hAnsi="Arial"/>
        </w:rPr>
        <w:t>SELECTED PROJECT AND DESIGN EXPERIENCE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Reinforced-concrete corrosion repair: </w:t>
      </w:r>
      <w:r>
        <w:t>Extensive repair experience at Phú M</w:t>
      </w:r>
      <w:r>
        <w:t>ỹ</w:t>
      </w:r>
      <w:r>
        <w:t xml:space="preserve"> Port, Phú Qu</w:t>
      </w:r>
      <w:r>
        <w:t>ố</w:t>
      </w:r>
      <w:r>
        <w:t>c project (02/2023), PTSC Port (08/2025), SSIT Port (04/2026), Bà R</w:t>
      </w:r>
      <w:r>
        <w:t>ị</w:t>
      </w:r>
      <w:r>
        <w:t>a Serece Wharf, Vietnam–Japan Fertilizer Factory, B</w:t>
      </w:r>
      <w:r>
        <w:t>ế</w:t>
      </w:r>
      <w:r>
        <w:t>n Nghé Wharf, Tiên Sa Wharf, and VIC Wharf.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>F</w:t>
      </w:r>
      <w:r>
        <w:rPr>
          <w:rFonts w:eastAsia="Arial"/>
          <w:b/>
          <w:color w:val="17365D"/>
        </w:rPr>
        <w:t xml:space="preserve">ield application of CP for reinforced concrete: </w:t>
      </w:r>
      <w:r>
        <w:t>Phú M</w:t>
      </w:r>
      <w:r>
        <w:t>ỹ</w:t>
      </w:r>
      <w:r>
        <w:t xml:space="preserve"> Port — on-site pilot installation, testing, monitoring, and performance evaluation of SACP and ICCP systems for reinforcing steel in concrete (2017–Present).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>Pre-contract CP engineering for marine st</w:t>
      </w:r>
      <w:r>
        <w:rPr>
          <w:rFonts w:eastAsia="Arial"/>
          <w:b/>
          <w:color w:val="17365D"/>
        </w:rPr>
        <w:t xml:space="preserve">eel piles: </w:t>
      </w:r>
      <w:r>
        <w:t>Site inspection and assessment of existing systems, followed by preliminary SACP/ICCP redesign or new-system concepts, design calculations, technical proposals, and budgetary estimates for Vĩnh Tân, Nam Vân Phong, Cát Lái, and Hòn Chông ports.</w:t>
      </w:r>
    </w:p>
    <w:p w:rsidR="001B7D42" w:rsidRDefault="005435FA">
      <w:pPr>
        <w:spacing w:after="44"/>
        <w:ind w:left="288" w:hanging="288"/>
      </w:pPr>
      <w:r>
        <w:t>•</w:t>
      </w:r>
      <w:r>
        <w:t xml:space="preserve"> </w:t>
      </w:r>
      <w:r>
        <w:rPr>
          <w:rFonts w:eastAsia="Arial"/>
          <w:b/>
          <w:color w:val="17365D"/>
        </w:rPr>
        <w:t xml:space="preserve">Shotcrete rehabilitation: </w:t>
      </w:r>
      <w:r>
        <w:t>Ông Thìn Bridge — concrete repair by shotcrete (06/2026).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Structural strengthening: </w:t>
      </w:r>
      <w:r>
        <w:t>Đ</w:t>
      </w:r>
      <w:r>
        <w:t>ắ</w:t>
      </w:r>
      <w:r>
        <w:t>k Tít Bridge; Ba Đông Bridge; R</w:t>
      </w:r>
      <w:r>
        <w:t>ạ</w:t>
      </w:r>
      <w:r>
        <w:t>ch Lò Bridge; Bãi Cháy Bridge; Ocean View Building.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Construction inspection: </w:t>
      </w:r>
      <w:r>
        <w:t>Underground sewers in District</w:t>
      </w:r>
      <w:r>
        <w:t>s 10 and 12; Hu</w:t>
      </w:r>
      <w:r>
        <w:t>ỳ</w:t>
      </w:r>
      <w:r>
        <w:t>nh T</w:t>
      </w:r>
      <w:r>
        <w:t>ấ</w:t>
      </w:r>
      <w:r>
        <w:t>n Phát Road; Vĩnh Long Hospital.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Project supervision: </w:t>
      </w:r>
      <w:r>
        <w:t>National Highway 13; C</w:t>
      </w:r>
      <w:r>
        <w:t>ầ</w:t>
      </w:r>
      <w:r>
        <w:t>n Thơ Hospital; Kênh T</w:t>
      </w:r>
      <w:r>
        <w:t>ẻ</w:t>
      </w:r>
      <w:r>
        <w:t xml:space="preserve"> Bridge.</w:t>
      </w:r>
    </w:p>
    <w:p w:rsidR="001B7D42" w:rsidRDefault="005435FA">
      <w:pPr>
        <w:spacing w:after="44"/>
        <w:ind w:left="288" w:hanging="288"/>
      </w:pPr>
      <w:r>
        <w:t xml:space="preserve">• </w:t>
      </w:r>
      <w:r>
        <w:rPr>
          <w:rFonts w:eastAsia="Arial"/>
          <w:b/>
          <w:color w:val="17365D"/>
        </w:rPr>
        <w:t xml:space="preserve">Hydropower crack and leakage repair: </w:t>
      </w:r>
      <w:r>
        <w:t>Sơn La; Tuyên Quang; Bình Đi</w:t>
      </w:r>
      <w:r>
        <w:t>ề</w:t>
      </w:r>
      <w:r>
        <w:t>n; B</w:t>
      </w:r>
      <w:r>
        <w:t>ả</w:t>
      </w:r>
      <w:r>
        <w:t>n V</w:t>
      </w:r>
      <w:r>
        <w:t>ẽ</w:t>
      </w:r>
      <w:r>
        <w:t>; Sông Tranh 2 hydropower plants.</w:t>
      </w:r>
    </w:p>
    <w:p w:rsidR="001B7D42" w:rsidRDefault="005435FA">
      <w:pPr>
        <w:pStyle w:val="Heading1"/>
        <w:pBdr>
          <w:bottom w:val="single" w:sz="7" w:space="1" w:color="0C7489"/>
        </w:pBdr>
      </w:pPr>
      <w:r>
        <w:rPr>
          <w:rFonts w:ascii="Arial" w:eastAsia="Arial" w:hAnsi="Arial"/>
        </w:rPr>
        <w:t>TECHNICAL PRE</w:t>
      </w:r>
      <w:r>
        <w:rPr>
          <w:rFonts w:ascii="Arial" w:eastAsia="Arial" w:hAnsi="Arial"/>
        </w:rPr>
        <w:t>SENTATIONS</w:t>
      </w:r>
    </w:p>
    <w:p w:rsidR="001B7D42" w:rsidRDefault="005435FA">
      <w:pPr>
        <w:spacing w:after="36"/>
        <w:ind w:left="288" w:hanging="187"/>
      </w:pPr>
      <w:r>
        <w:t>• Cathodic Protection for Civil and Marine Structures; Service-Life Extension and Durability of Civil Engineering Structures.</w:t>
      </w:r>
    </w:p>
    <w:sectPr w:rsidR="001B7D42" w:rsidSect="00034616">
      <w:footerReference w:type="default" r:id="rId9"/>
      <w:pgSz w:w="11909" w:h="16834"/>
      <w:pgMar w:top="792" w:right="936" w:bottom="792" w:left="93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5FA" w:rsidRDefault="005435FA">
      <w:pPr>
        <w:spacing w:after="0" w:line="240" w:lineRule="auto"/>
      </w:pPr>
      <w:r>
        <w:separator/>
      </w:r>
    </w:p>
  </w:endnote>
  <w:endnote w:type="continuationSeparator" w:id="0">
    <w:p w:rsidR="005435FA" w:rsidRDefault="00543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D42" w:rsidRDefault="005435FA">
    <w:pPr>
      <w:pStyle w:val="Footer"/>
      <w:spacing w:before="40"/>
      <w:jc w:val="center"/>
    </w:pPr>
    <w:r>
      <w:rPr>
        <w:rFonts w:eastAsia="Arial"/>
        <w:color w:val="59636E"/>
        <w:sz w:val="15"/>
      </w:rPr>
      <w:t>VU QUANG HOAI  •  CURRICULUM VITAE  •  UPDATED AU</w:t>
    </w:r>
    <w:r>
      <w:rPr>
        <w:rFonts w:eastAsia="Arial"/>
        <w:color w:val="59636E"/>
        <w:sz w:val="15"/>
      </w:rPr>
      <w:t>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5FA" w:rsidRDefault="005435FA">
      <w:pPr>
        <w:spacing w:after="0" w:line="240" w:lineRule="auto"/>
      </w:pPr>
      <w:r>
        <w:separator/>
      </w:r>
    </w:p>
  </w:footnote>
  <w:footnote w:type="continuationSeparator" w:id="0">
    <w:p w:rsidR="005435FA" w:rsidRDefault="00543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B7D42"/>
    <w:rsid w:val="0029639D"/>
    <w:rsid w:val="00326F90"/>
    <w:rsid w:val="00372E9A"/>
    <w:rsid w:val="005435FA"/>
    <w:rsid w:val="0099738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C54246B0-2AB1-4B3E-BAA4-0B40F00F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60" w:line="254" w:lineRule="auto"/>
    </w:pPr>
    <w:rPr>
      <w:rFonts w:ascii="Arial" w:hAnsi="Arial"/>
      <w:color w:val="1F2933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color w:val="17365D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/>
      <w:b/>
      <w:bCs/>
      <w:color w:val="0C7489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Small">
    <w:name w:val="CV Small"/>
    <w:pPr>
      <w:spacing w:after="40"/>
    </w:pPr>
    <w:rPr>
      <w:rFonts w:ascii="Arial" w:hAnsi="Arial"/>
      <w:color w:val="59636E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EA66AA-284E-46E2-B31A-F3D5790F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– Vu Quang Hoai</vt:lpstr>
    </vt:vector>
  </TitlesOfParts>
  <Manager/>
  <Company/>
  <LinksUpToDate>false</LinksUpToDate>
  <CharactersWithSpaces>4443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– Vu Quang Hoai</dc:title>
  <dc:subject>Professional profile in civil engineering, corrosion protection and structural rehabilitation</dc:subject>
  <dc:creator>Vu Quang Hoai</dc:creator>
  <cp:keywords>Civil Engineer, Corrosion Protection, Cathodic Protection, Structural Inspection, Concrete Repair</cp:keywords>
  <dc:description>generated by python-docx</dc:description>
  <cp:lastModifiedBy>Hoai</cp:lastModifiedBy>
  <cp:revision>2</cp:revision>
  <dcterms:created xsi:type="dcterms:W3CDTF">2026-08-22T02:38:00Z</dcterms:created>
  <dcterms:modified xsi:type="dcterms:W3CDTF">2026-08-22T02:38:00Z</dcterms:modified>
  <cp:category/>
</cp:coreProperties>
</file>